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9B0967" w:rsidTr="009B0967">
        <w:trPr>
          <w:trHeight w:val="2684"/>
        </w:trPr>
        <w:tc>
          <w:tcPr>
            <w:tcW w:w="3964" w:type="dxa"/>
            <w:vAlign w:val="center"/>
          </w:tcPr>
          <w:p w:rsidR="009B0967" w:rsidRPr="009B0967" w:rsidRDefault="009B0967" w:rsidP="009B0967">
            <w:pPr>
              <w:jc w:val="center"/>
              <w:rPr>
                <w:sz w:val="72"/>
              </w:rPr>
            </w:pPr>
            <w:r w:rsidRPr="009B0967">
              <w:rPr>
                <w:sz w:val="72"/>
              </w:rPr>
              <w:t>Focus</w:t>
            </w:r>
          </w:p>
        </w:tc>
        <w:tc>
          <w:tcPr>
            <w:tcW w:w="6804" w:type="dxa"/>
            <w:vMerge w:val="restart"/>
          </w:tcPr>
          <w:p w:rsidR="009B0967" w:rsidRPr="009B0967" w:rsidRDefault="00297842" w:rsidP="009B0967">
            <w:pPr>
              <w:rPr>
                <w:noProof/>
                <w:lang w:eastAsia="en-CA"/>
              </w:rPr>
            </w:pPr>
            <w:bookmarkStart w:id="0" w:name="_GoBack"/>
            <w:bookmarkEnd w:id="0"/>
            <w:r w:rsidRPr="00297842"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3810</wp:posOffset>
                  </wp:positionV>
                  <wp:extent cx="2839720" cy="7991475"/>
                  <wp:effectExtent l="0" t="0" r="0" b="9525"/>
                  <wp:wrapTight wrapText="bothSides">
                    <wp:wrapPolygon edited="0">
                      <wp:start x="0" y="0"/>
                      <wp:lineTo x="0" y="21574"/>
                      <wp:lineTo x="21445" y="21574"/>
                      <wp:lineTo x="214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799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48"/>
                <w:szCs w:val="48"/>
              </w:rPr>
            </w:pPr>
            <w:r w:rsidRPr="009B0967">
              <w:rPr>
                <w:sz w:val="144"/>
              </w:rPr>
              <w:t>5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Excellent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4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Proficient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3</w:t>
            </w:r>
            <w:r>
              <w:rPr>
                <w:sz w:val="144"/>
              </w:rPr>
              <w:t xml:space="preserve"> </w:t>
            </w:r>
            <w:r>
              <w:rPr>
                <w:sz w:val="48"/>
                <w:szCs w:val="48"/>
              </w:rPr>
              <w:t>Satisfactory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2</w:t>
            </w:r>
            <w:r>
              <w:rPr>
                <w:sz w:val="48"/>
                <w:szCs w:val="48"/>
              </w:rPr>
              <w:t xml:space="preserve">   Limited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rPr>
          <w:trHeight w:val="1568"/>
        </w:trPr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 w:rsidRPr="009B0967">
              <w:rPr>
                <w:sz w:val="144"/>
              </w:rPr>
              <w:t>1</w:t>
            </w:r>
            <w:r>
              <w:rPr>
                <w:sz w:val="48"/>
                <w:szCs w:val="48"/>
              </w:rPr>
              <w:t xml:space="preserve">    Poor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  <w:tr w:rsidR="009B0967" w:rsidTr="009B0967">
        <w:tc>
          <w:tcPr>
            <w:tcW w:w="3964" w:type="dxa"/>
          </w:tcPr>
          <w:p w:rsidR="009B0967" w:rsidRPr="009B0967" w:rsidRDefault="009B0967" w:rsidP="009B0967">
            <w:pPr>
              <w:rPr>
                <w:sz w:val="144"/>
              </w:rPr>
            </w:pPr>
            <w:r>
              <w:rPr>
                <w:sz w:val="144"/>
              </w:rPr>
              <w:t xml:space="preserve">0 </w:t>
            </w:r>
            <w:r>
              <w:rPr>
                <w:sz w:val="48"/>
                <w:szCs w:val="48"/>
              </w:rPr>
              <w:t>Insufficient</w:t>
            </w:r>
          </w:p>
        </w:tc>
        <w:tc>
          <w:tcPr>
            <w:tcW w:w="6804" w:type="dxa"/>
            <w:vMerge/>
          </w:tcPr>
          <w:p w:rsidR="009B0967" w:rsidRDefault="009B0967" w:rsidP="009B0967"/>
        </w:tc>
      </w:tr>
    </w:tbl>
    <w:p w:rsidR="005B2815" w:rsidRPr="009B0967" w:rsidRDefault="009B0967" w:rsidP="009B0967">
      <w:pPr>
        <w:jc w:val="center"/>
        <w:rPr>
          <w:rFonts w:ascii="Copperplate Gothic Bold" w:hAnsi="Copperplate Gothic Bold"/>
          <w:sz w:val="32"/>
        </w:rPr>
      </w:pPr>
      <w:r w:rsidRPr="009B0967">
        <w:rPr>
          <w:rFonts w:ascii="Copperplate Gothic Bold" w:hAnsi="Copperplate Gothic Bold"/>
          <w:sz w:val="32"/>
        </w:rPr>
        <w:t>NARRATIVE WRITING SCORING GUIDE</w:t>
      </w:r>
    </w:p>
    <w:sectPr w:rsidR="005B2815" w:rsidRPr="009B0967" w:rsidSect="009B09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67"/>
    <w:rsid w:val="00297842"/>
    <w:rsid w:val="005B2815"/>
    <w:rsid w:val="006C29F8"/>
    <w:rsid w:val="009B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CDA07-75F7-4443-B632-D147EBE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Hood</dc:creator>
  <cp:keywords/>
  <dc:description/>
  <cp:lastModifiedBy>Michelle Hood</cp:lastModifiedBy>
  <cp:revision>2</cp:revision>
  <cp:lastPrinted>2015-03-23T00:56:00Z</cp:lastPrinted>
  <dcterms:created xsi:type="dcterms:W3CDTF">2015-03-23T01:10:00Z</dcterms:created>
  <dcterms:modified xsi:type="dcterms:W3CDTF">2015-03-23T01:10:00Z</dcterms:modified>
</cp:coreProperties>
</file>